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57" w:rsidRPr="00FB7CB0" w:rsidRDefault="008D455F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SISTEMA DE EVALUACIÓ</w:t>
      </w:r>
      <w:r w:rsidR="00C64D57" w:rsidRPr="00FB7CB0">
        <w:rPr>
          <w:b/>
          <w:sz w:val="24"/>
          <w:szCs w:val="24"/>
          <w:lang w:val="es-ES"/>
        </w:rPr>
        <w:t xml:space="preserve">N MODALIDAD PRESENCIAL </w:t>
      </w:r>
    </w:p>
    <w:p w:rsidR="00C64D57" w:rsidRPr="00C64D57" w:rsidRDefault="00C64D57" w:rsidP="00C64D57">
      <w:pPr>
        <w:rPr>
          <w:sz w:val="24"/>
          <w:szCs w:val="24"/>
          <w:lang w:val="es-ES"/>
        </w:rPr>
      </w:pPr>
      <w:r w:rsidRPr="00C64D57">
        <w:rPr>
          <w:b/>
          <w:sz w:val="24"/>
          <w:szCs w:val="24"/>
          <w:lang w:val="es-ES"/>
        </w:rPr>
        <w:t>Artículo 41º.</w:t>
      </w:r>
      <w:r w:rsidRPr="00C64D57">
        <w:rPr>
          <w:sz w:val="24"/>
          <w:szCs w:val="24"/>
          <w:lang w:val="es-ES"/>
        </w:rPr>
        <w:t xml:space="preserve"> El porcentaje mínimo de rendimiento debe alcanzar el/a </w:t>
      </w:r>
      <w:r w:rsidR="00FB7CB0">
        <w:rPr>
          <w:sz w:val="24"/>
          <w:szCs w:val="24"/>
          <w:lang w:val="es-ES"/>
        </w:rPr>
        <w:t xml:space="preserve">cursante </w:t>
      </w:r>
      <w:r w:rsidRPr="00C64D57">
        <w:rPr>
          <w:sz w:val="24"/>
          <w:szCs w:val="24"/>
          <w:lang w:val="es-ES"/>
        </w:rPr>
        <w:t xml:space="preserve">para la aprobación de una materia y de la pasantía es del 70%  </w:t>
      </w:r>
    </w:p>
    <w:p w:rsidR="00C64D57" w:rsidRDefault="00C64D57" w:rsidP="00C64D57">
      <w:pPr>
        <w:rPr>
          <w:sz w:val="24"/>
          <w:szCs w:val="24"/>
          <w:lang w:val="es-ES"/>
        </w:rPr>
      </w:pPr>
      <w:r w:rsidRPr="00C64D57">
        <w:rPr>
          <w:b/>
          <w:sz w:val="24"/>
          <w:szCs w:val="24"/>
          <w:lang w:val="es-ES"/>
        </w:rPr>
        <w:t>Artículo 42º</w:t>
      </w:r>
      <w:r w:rsidRPr="00C64D57">
        <w:rPr>
          <w:sz w:val="24"/>
          <w:szCs w:val="24"/>
          <w:lang w:val="es-ES"/>
        </w:rPr>
        <w:t>. La calific</w:t>
      </w:r>
      <w:r w:rsidR="00FB7CB0">
        <w:rPr>
          <w:sz w:val="24"/>
          <w:szCs w:val="24"/>
          <w:lang w:val="es-ES"/>
        </w:rPr>
        <w:t xml:space="preserve">ación final ordinario del </w:t>
      </w:r>
      <w:r w:rsidR="008D455F">
        <w:rPr>
          <w:sz w:val="24"/>
          <w:szCs w:val="24"/>
          <w:lang w:val="es-ES"/>
        </w:rPr>
        <w:t xml:space="preserve">cursante </w:t>
      </w:r>
      <w:r w:rsidR="008D455F" w:rsidRPr="00C64D57">
        <w:rPr>
          <w:sz w:val="24"/>
          <w:szCs w:val="24"/>
          <w:lang w:val="es-ES"/>
        </w:rPr>
        <w:t>en</w:t>
      </w:r>
      <w:r w:rsidRPr="00C64D57">
        <w:rPr>
          <w:sz w:val="24"/>
          <w:szCs w:val="24"/>
          <w:lang w:val="es-ES"/>
        </w:rPr>
        <w:t xml:space="preserve"> cada materia o disciplina se determinará por la suma de las calificaciones ponderadas de:  </w:t>
      </w:r>
    </w:p>
    <w:tbl>
      <w:tblPr>
        <w:tblStyle w:val="TableGrid1"/>
        <w:tblW w:w="32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bottom w:w="1" w:type="dxa"/>
        </w:tblCellMar>
        <w:tblLook w:val="04A0" w:firstRow="1" w:lastRow="0" w:firstColumn="1" w:lastColumn="0" w:noHBand="0" w:noVBand="1"/>
      </w:tblPr>
      <w:tblGrid>
        <w:gridCol w:w="2426"/>
        <w:gridCol w:w="3379"/>
      </w:tblGrid>
      <w:tr w:rsidR="00FB7CB0" w:rsidRPr="00A008FC" w:rsidTr="00FB7CB0">
        <w:trPr>
          <w:trHeight w:val="419"/>
        </w:trPr>
        <w:tc>
          <w:tcPr>
            <w:tcW w:w="2090" w:type="pct"/>
            <w:shd w:val="clear" w:color="auto" w:fill="FFF2CC" w:themeFill="accent4" w:themeFillTint="33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Indicadores </w:t>
            </w:r>
          </w:p>
        </w:tc>
        <w:tc>
          <w:tcPr>
            <w:tcW w:w="2910" w:type="pct"/>
            <w:shd w:val="clear" w:color="auto" w:fill="FFF2CC" w:themeFill="accent4" w:themeFillTint="33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Porcentaje </w:t>
            </w:r>
          </w:p>
        </w:tc>
      </w:tr>
      <w:tr w:rsidR="00FB7CB0" w:rsidRPr="00A008FC" w:rsidTr="00FB7CB0">
        <w:trPr>
          <w:trHeight w:val="272"/>
        </w:trPr>
        <w:tc>
          <w:tcPr>
            <w:tcW w:w="2090" w:type="pct"/>
            <w:vAlign w:val="center"/>
          </w:tcPr>
          <w:p w:rsidR="00FB7CB0" w:rsidRPr="00C64D57" w:rsidRDefault="00FB7CB0" w:rsidP="00C64D57">
            <w:pPr>
              <w:spacing w:line="276" w:lineRule="auto"/>
              <w:ind w:left="10" w:hanging="10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Participación en clases </w:t>
            </w:r>
          </w:p>
        </w:tc>
        <w:tc>
          <w:tcPr>
            <w:tcW w:w="2910" w:type="pct"/>
            <w:vAlign w:val="center"/>
          </w:tcPr>
          <w:p w:rsidR="00FB7CB0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FB7CB0" w:rsidRPr="00A008FC" w:rsidTr="00FB7CB0">
        <w:trPr>
          <w:trHeight w:val="272"/>
        </w:trPr>
        <w:tc>
          <w:tcPr>
            <w:tcW w:w="2090" w:type="pct"/>
            <w:vAlign w:val="center"/>
          </w:tcPr>
          <w:p w:rsidR="00FB7CB0" w:rsidRPr="00A008FC" w:rsidRDefault="00FB7CB0" w:rsidP="00C64D57">
            <w:pPr>
              <w:spacing w:line="276" w:lineRule="auto"/>
              <w:ind w:left="10" w:hanging="10"/>
              <w:rPr>
                <w:sz w:val="20"/>
                <w:szCs w:val="20"/>
              </w:rPr>
            </w:pPr>
            <w:r w:rsidRPr="00C64D57">
              <w:rPr>
                <w:b/>
                <w:sz w:val="24"/>
                <w:szCs w:val="24"/>
                <w:lang w:val="es-ES"/>
              </w:rPr>
              <w:t>Trabajo individual</w:t>
            </w:r>
          </w:p>
        </w:tc>
        <w:tc>
          <w:tcPr>
            <w:tcW w:w="2910" w:type="pct"/>
            <w:vAlign w:val="center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bookmarkStart w:id="0" w:name="_GoBack"/>
        <w:bookmarkEnd w:id="0"/>
      </w:tr>
      <w:tr w:rsidR="00FB7CB0" w:rsidRPr="00A008FC" w:rsidTr="00FB7CB0">
        <w:trPr>
          <w:trHeight w:val="275"/>
        </w:trPr>
        <w:tc>
          <w:tcPr>
            <w:tcW w:w="2090" w:type="pct"/>
            <w:vAlign w:val="center"/>
          </w:tcPr>
          <w:p w:rsidR="00FB7CB0" w:rsidRPr="00A008FC" w:rsidRDefault="00FB7CB0" w:rsidP="00C64D57">
            <w:pPr>
              <w:spacing w:line="276" w:lineRule="auto"/>
              <w:ind w:left="10" w:hanging="10"/>
              <w:rPr>
                <w:sz w:val="20"/>
                <w:szCs w:val="20"/>
              </w:rPr>
            </w:pPr>
            <w:r w:rsidRPr="00C64D57">
              <w:rPr>
                <w:b/>
                <w:sz w:val="24"/>
                <w:szCs w:val="24"/>
                <w:lang w:val="es-ES"/>
              </w:rPr>
              <w:t>Trabajo Práctico:</w:t>
            </w:r>
          </w:p>
        </w:tc>
        <w:tc>
          <w:tcPr>
            <w:tcW w:w="2910" w:type="pct"/>
            <w:vAlign w:val="center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FB7CB0" w:rsidRPr="00A008FC" w:rsidTr="00FB7CB0">
        <w:trPr>
          <w:trHeight w:val="266"/>
        </w:trPr>
        <w:tc>
          <w:tcPr>
            <w:tcW w:w="2090" w:type="pct"/>
            <w:vAlign w:val="center"/>
          </w:tcPr>
          <w:p w:rsidR="00FB7CB0" w:rsidRPr="00A008FC" w:rsidRDefault="00FB7CB0" w:rsidP="00C64D57">
            <w:pPr>
              <w:spacing w:line="276" w:lineRule="auto"/>
              <w:ind w:left="10" w:hanging="10"/>
              <w:rPr>
                <w:sz w:val="20"/>
                <w:szCs w:val="20"/>
              </w:rPr>
            </w:pPr>
            <w:r w:rsidRPr="00C64D57">
              <w:rPr>
                <w:b/>
                <w:sz w:val="24"/>
                <w:szCs w:val="24"/>
                <w:lang w:val="es-ES"/>
              </w:rPr>
              <w:t>Prueba final</w:t>
            </w:r>
          </w:p>
        </w:tc>
        <w:tc>
          <w:tcPr>
            <w:tcW w:w="2910" w:type="pct"/>
            <w:vAlign w:val="center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FB7CB0" w:rsidRPr="00A008FC" w:rsidTr="00FB7CB0">
        <w:trPr>
          <w:trHeight w:val="269"/>
        </w:trPr>
        <w:tc>
          <w:tcPr>
            <w:tcW w:w="2090" w:type="pct"/>
            <w:shd w:val="clear" w:color="auto" w:fill="FFF2CC" w:themeFill="accent4" w:themeFillTint="33"/>
            <w:vAlign w:val="bottom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2910" w:type="pct"/>
            <w:shd w:val="clear" w:color="auto" w:fill="FFF2CC" w:themeFill="accent4" w:themeFillTint="33"/>
            <w:vAlign w:val="bottom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FB7CB0" w:rsidRDefault="00FB7CB0" w:rsidP="00C64D57">
      <w:pPr>
        <w:rPr>
          <w:b/>
          <w:sz w:val="24"/>
          <w:szCs w:val="24"/>
          <w:lang w:val="es-ES"/>
        </w:rPr>
      </w:pPr>
    </w:p>
    <w:p w:rsidR="00C64D57" w:rsidRDefault="00C64D57" w:rsidP="00C64D57">
      <w:pPr>
        <w:rPr>
          <w:sz w:val="24"/>
          <w:szCs w:val="24"/>
          <w:lang w:val="es-ES"/>
        </w:rPr>
      </w:pPr>
      <w:r w:rsidRPr="00FB7CB0">
        <w:rPr>
          <w:b/>
          <w:sz w:val="24"/>
          <w:szCs w:val="24"/>
          <w:lang w:val="es-ES"/>
        </w:rPr>
        <w:t>Observación</w:t>
      </w:r>
      <w:r>
        <w:rPr>
          <w:sz w:val="24"/>
          <w:szCs w:val="24"/>
          <w:lang w:val="es-ES"/>
        </w:rPr>
        <w:t>:</w:t>
      </w:r>
      <w:r w:rsidR="00FB7CB0">
        <w:rPr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 xml:space="preserve"> La evaluación es de proceso </w:t>
      </w:r>
      <w:r w:rsidR="00FB7CB0">
        <w:rPr>
          <w:sz w:val="24"/>
          <w:szCs w:val="24"/>
          <w:lang w:val="es-ES"/>
        </w:rPr>
        <w:t xml:space="preserve">por lo tanto la asistencia del cursante debe ser del 70% para tener acceso al examen final </w:t>
      </w:r>
    </w:p>
    <w:p w:rsidR="00C64D57" w:rsidRPr="00A008FC" w:rsidRDefault="00C64D57" w:rsidP="00C64D57">
      <w:pPr>
        <w:rPr>
          <w:lang w:val="es-ES"/>
        </w:rPr>
      </w:pPr>
      <w:r w:rsidRPr="00C64D57">
        <w:rPr>
          <w:b/>
          <w:sz w:val="24"/>
          <w:szCs w:val="24"/>
          <w:lang w:val="es-ES"/>
        </w:rPr>
        <w:t>Artículo 43º</w:t>
      </w:r>
      <w:r w:rsidRPr="00C64D57">
        <w:rPr>
          <w:sz w:val="24"/>
          <w:szCs w:val="24"/>
          <w:lang w:val="es-ES"/>
        </w:rPr>
        <w:t>. El desempeño de los alumnos se expresará</w:t>
      </w:r>
      <w:r w:rsidRPr="00A008FC">
        <w:rPr>
          <w:lang w:val="es-ES"/>
        </w:rPr>
        <w:t xml:space="preserve"> por medio de una escala numérica del 1 al 5, equivalente al siguiente orden valorativo. </w:t>
      </w:r>
    </w:p>
    <w:tbl>
      <w:tblPr>
        <w:tblStyle w:val="TableGrid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bottom w:w="1" w:type="dxa"/>
        </w:tblCellMar>
        <w:tblLook w:val="04A0" w:firstRow="1" w:lastRow="0" w:firstColumn="1" w:lastColumn="0" w:noHBand="0" w:noVBand="1"/>
      </w:tblPr>
      <w:tblGrid>
        <w:gridCol w:w="2427"/>
        <w:gridCol w:w="3378"/>
        <w:gridCol w:w="3023"/>
      </w:tblGrid>
      <w:tr w:rsidR="00C64D57" w:rsidRPr="00A008FC" w:rsidTr="00274D13">
        <w:trPr>
          <w:trHeight w:val="419"/>
        </w:trPr>
        <w:tc>
          <w:tcPr>
            <w:tcW w:w="1375" w:type="pct"/>
            <w:shd w:val="clear" w:color="auto" w:fill="D9D9D9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Porcentaje</w:t>
            </w:r>
          </w:p>
        </w:tc>
        <w:tc>
          <w:tcPr>
            <w:tcW w:w="1913" w:type="pct"/>
            <w:shd w:val="clear" w:color="auto" w:fill="D9D9D9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Calificacion</w:t>
            </w:r>
          </w:p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Cuantitativa</w:t>
            </w:r>
          </w:p>
        </w:tc>
        <w:tc>
          <w:tcPr>
            <w:tcW w:w="1713" w:type="pct"/>
            <w:shd w:val="clear" w:color="auto" w:fill="D9D9D9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Calificacion cualitativa</w:t>
            </w:r>
          </w:p>
        </w:tc>
      </w:tr>
      <w:tr w:rsidR="00C64D57" w:rsidRPr="00A008FC" w:rsidTr="00274D13">
        <w:trPr>
          <w:trHeight w:val="225"/>
        </w:trPr>
        <w:tc>
          <w:tcPr>
            <w:tcW w:w="1375" w:type="pct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01 a 69 %</w:t>
            </w:r>
          </w:p>
        </w:tc>
        <w:tc>
          <w:tcPr>
            <w:tcW w:w="1913" w:type="pct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1 (Uno)</w:t>
            </w:r>
          </w:p>
        </w:tc>
        <w:tc>
          <w:tcPr>
            <w:tcW w:w="1713" w:type="pct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Aplazado</w:t>
            </w:r>
          </w:p>
        </w:tc>
      </w:tr>
      <w:tr w:rsidR="00C64D57" w:rsidRPr="00A008FC" w:rsidTr="00274D13">
        <w:trPr>
          <w:trHeight w:val="272"/>
        </w:trPr>
        <w:tc>
          <w:tcPr>
            <w:tcW w:w="1375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70 a 77 %</w:t>
            </w:r>
          </w:p>
        </w:tc>
        <w:tc>
          <w:tcPr>
            <w:tcW w:w="1913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2 (dos)</w:t>
            </w:r>
          </w:p>
        </w:tc>
        <w:tc>
          <w:tcPr>
            <w:tcW w:w="1713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Aprobado</w:t>
            </w:r>
          </w:p>
        </w:tc>
      </w:tr>
      <w:tr w:rsidR="00C64D57" w:rsidRPr="00A008FC" w:rsidTr="00274D13">
        <w:trPr>
          <w:trHeight w:val="275"/>
        </w:trPr>
        <w:tc>
          <w:tcPr>
            <w:tcW w:w="1375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78 a 86 %</w:t>
            </w:r>
          </w:p>
        </w:tc>
        <w:tc>
          <w:tcPr>
            <w:tcW w:w="1913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3 (</w:t>
            </w:r>
            <w:proofErr w:type="spellStart"/>
            <w:r w:rsidRPr="00A008FC">
              <w:rPr>
                <w:sz w:val="20"/>
                <w:szCs w:val="20"/>
              </w:rPr>
              <w:t>tres</w:t>
            </w:r>
            <w:proofErr w:type="spellEnd"/>
            <w:r w:rsidRPr="00A008FC">
              <w:rPr>
                <w:sz w:val="20"/>
                <w:szCs w:val="20"/>
              </w:rPr>
              <w:t>)</w:t>
            </w:r>
          </w:p>
        </w:tc>
        <w:tc>
          <w:tcPr>
            <w:tcW w:w="1713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Bueno</w:t>
            </w:r>
          </w:p>
        </w:tc>
      </w:tr>
      <w:tr w:rsidR="00C64D57" w:rsidRPr="00A008FC" w:rsidTr="00274D13">
        <w:trPr>
          <w:trHeight w:val="266"/>
        </w:trPr>
        <w:tc>
          <w:tcPr>
            <w:tcW w:w="1375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87 a 93%</w:t>
            </w:r>
          </w:p>
        </w:tc>
        <w:tc>
          <w:tcPr>
            <w:tcW w:w="1913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4 (</w:t>
            </w:r>
            <w:proofErr w:type="spellStart"/>
            <w:r w:rsidRPr="00A008FC">
              <w:rPr>
                <w:sz w:val="20"/>
                <w:szCs w:val="20"/>
              </w:rPr>
              <w:t>cuatro</w:t>
            </w:r>
            <w:proofErr w:type="spellEnd"/>
            <w:r w:rsidRPr="00A008FC">
              <w:rPr>
                <w:sz w:val="20"/>
                <w:szCs w:val="20"/>
              </w:rPr>
              <w:t>)</w:t>
            </w:r>
          </w:p>
        </w:tc>
        <w:tc>
          <w:tcPr>
            <w:tcW w:w="1713" w:type="pct"/>
            <w:vAlign w:val="center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Distinguido</w:t>
            </w:r>
          </w:p>
        </w:tc>
      </w:tr>
      <w:tr w:rsidR="00C64D57" w:rsidRPr="00A008FC" w:rsidTr="00274D13">
        <w:trPr>
          <w:trHeight w:val="269"/>
        </w:trPr>
        <w:tc>
          <w:tcPr>
            <w:tcW w:w="1375" w:type="pct"/>
            <w:vAlign w:val="bottom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94 a 100 %</w:t>
            </w:r>
          </w:p>
        </w:tc>
        <w:tc>
          <w:tcPr>
            <w:tcW w:w="1913" w:type="pct"/>
            <w:vAlign w:val="bottom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5 (cinco)</w:t>
            </w:r>
          </w:p>
        </w:tc>
        <w:tc>
          <w:tcPr>
            <w:tcW w:w="1713" w:type="pct"/>
            <w:vAlign w:val="bottom"/>
          </w:tcPr>
          <w:p w:rsidR="00C64D57" w:rsidRPr="00A008FC" w:rsidRDefault="00C64D57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 w:rsidRPr="00A008FC">
              <w:rPr>
                <w:sz w:val="20"/>
                <w:szCs w:val="20"/>
              </w:rPr>
              <w:t>Sobresaliente</w:t>
            </w:r>
          </w:p>
        </w:tc>
      </w:tr>
    </w:tbl>
    <w:p w:rsidR="00C64D57" w:rsidRPr="00A008FC" w:rsidRDefault="00C64D57" w:rsidP="00C64D57">
      <w:pPr>
        <w:spacing w:after="110"/>
        <w:ind w:left="979" w:right="62" w:hanging="994"/>
        <w:rPr>
          <w:lang w:val="es-ES"/>
        </w:rPr>
      </w:pPr>
    </w:p>
    <w:p w:rsidR="00C64D57" w:rsidRPr="008D455F" w:rsidRDefault="00FB7CB0">
      <w:pPr>
        <w:rPr>
          <w:lang w:val="es-ES"/>
        </w:rPr>
      </w:pPr>
      <w:r w:rsidRPr="00FB7CB0">
        <w:rPr>
          <w:b/>
          <w:lang w:val="es-ES"/>
        </w:rPr>
        <w:t>MODALIDAD VIRTUAL:</w:t>
      </w:r>
      <w:r>
        <w:rPr>
          <w:b/>
          <w:lang w:val="es-ES"/>
        </w:rPr>
        <w:t xml:space="preserve"> </w:t>
      </w:r>
      <w:r w:rsidRPr="008D455F">
        <w:rPr>
          <w:lang w:val="es-ES"/>
        </w:rPr>
        <w:t>Los cursantes que participan en l</w:t>
      </w:r>
      <w:r w:rsidR="008D455F" w:rsidRPr="008D455F">
        <w:rPr>
          <w:lang w:val="es-ES"/>
        </w:rPr>
        <w:t>a</w:t>
      </w:r>
      <w:r w:rsidRPr="008D455F">
        <w:rPr>
          <w:lang w:val="es-ES"/>
        </w:rPr>
        <w:t xml:space="preserve"> modalidad sincrónica </w:t>
      </w:r>
      <w:r w:rsidR="008D455F" w:rsidRPr="008D455F">
        <w:rPr>
          <w:lang w:val="es-ES"/>
        </w:rPr>
        <w:t xml:space="preserve">deberá tener una asistencia de </w:t>
      </w:r>
      <w:r w:rsidR="008D455F" w:rsidRPr="008D455F">
        <w:rPr>
          <w:b/>
          <w:lang w:val="es-ES"/>
        </w:rPr>
        <w:t>80%</w:t>
      </w:r>
      <w:r w:rsidR="008D455F" w:rsidRPr="008D455F">
        <w:rPr>
          <w:lang w:val="es-ES"/>
        </w:rPr>
        <w:t xml:space="preserve"> para poder habilitar para la prueba final</w:t>
      </w:r>
    </w:p>
    <w:tbl>
      <w:tblPr>
        <w:tblStyle w:val="TableGrid1"/>
        <w:tblW w:w="48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bottom w:w="1" w:type="dxa"/>
        </w:tblCellMar>
        <w:tblLook w:val="04A0" w:firstRow="1" w:lastRow="0" w:firstColumn="1" w:lastColumn="0" w:noHBand="0" w:noVBand="1"/>
      </w:tblPr>
      <w:tblGrid>
        <w:gridCol w:w="6521"/>
        <w:gridCol w:w="2125"/>
      </w:tblGrid>
      <w:tr w:rsidR="00FB7CB0" w:rsidRPr="00A008FC" w:rsidTr="008D455F">
        <w:trPr>
          <w:trHeight w:val="419"/>
        </w:trPr>
        <w:tc>
          <w:tcPr>
            <w:tcW w:w="3771" w:type="pct"/>
            <w:shd w:val="clear" w:color="auto" w:fill="FFF2CC" w:themeFill="accent4" w:themeFillTint="33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Indicadores </w:t>
            </w:r>
          </w:p>
        </w:tc>
        <w:tc>
          <w:tcPr>
            <w:tcW w:w="1229" w:type="pct"/>
            <w:shd w:val="clear" w:color="auto" w:fill="FFF2CC" w:themeFill="accent4" w:themeFillTint="33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Porcentaje </w:t>
            </w:r>
          </w:p>
        </w:tc>
      </w:tr>
      <w:tr w:rsidR="00FB7CB0" w:rsidRPr="00A008FC" w:rsidTr="008D455F">
        <w:trPr>
          <w:trHeight w:val="225"/>
        </w:trPr>
        <w:tc>
          <w:tcPr>
            <w:tcW w:w="3771" w:type="pct"/>
          </w:tcPr>
          <w:p w:rsidR="00FB7CB0" w:rsidRPr="00A008FC" w:rsidRDefault="008D455F" w:rsidP="00274D13">
            <w:pPr>
              <w:spacing w:line="276" w:lineRule="auto"/>
              <w:ind w:left="10" w:hanging="1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  <w:lang w:val="es-ES"/>
              </w:rPr>
              <w:t>Participación en clases</w:t>
            </w:r>
          </w:p>
        </w:tc>
        <w:tc>
          <w:tcPr>
            <w:tcW w:w="1229" w:type="pct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FB7CB0" w:rsidRPr="00A008FC" w:rsidTr="008D455F">
        <w:trPr>
          <w:trHeight w:val="397"/>
        </w:trPr>
        <w:tc>
          <w:tcPr>
            <w:tcW w:w="3771" w:type="pct"/>
            <w:vAlign w:val="center"/>
          </w:tcPr>
          <w:p w:rsidR="00FB7CB0" w:rsidRPr="008D455F" w:rsidRDefault="008D455F" w:rsidP="008D455F">
            <w:pPr>
              <w:rPr>
                <w:b/>
              </w:rPr>
            </w:pPr>
            <w:r w:rsidRPr="00C40AF1">
              <w:rPr>
                <w:b/>
              </w:rPr>
              <w:t>A</w:t>
            </w:r>
            <w:r w:rsidRPr="00C40AF1">
              <w:rPr>
                <w:b/>
              </w:rPr>
              <w:t>prendizaje</w:t>
            </w:r>
            <w:r w:rsidRPr="00C40AF1">
              <w:rPr>
                <w:b/>
              </w:rPr>
              <w:t xml:space="preserve"> </w:t>
            </w:r>
            <w:r w:rsidRPr="00C40AF1">
              <w:rPr>
                <w:b/>
              </w:rPr>
              <w:t>autónomo</w:t>
            </w:r>
            <w:r>
              <w:rPr>
                <w:b/>
              </w:rPr>
              <w:t xml:space="preserve"> (</w:t>
            </w:r>
            <w:r w:rsidRPr="00C40AF1">
              <w:rPr>
                <w:b/>
              </w:rPr>
              <w:t>Trabajo</w:t>
            </w:r>
            <w:r w:rsidRPr="00C40AF1">
              <w:rPr>
                <w:b/>
              </w:rPr>
              <w:t xml:space="preserve"> individual)</w:t>
            </w:r>
          </w:p>
        </w:tc>
        <w:tc>
          <w:tcPr>
            <w:tcW w:w="1229" w:type="pct"/>
            <w:vAlign w:val="center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FB7CB0" w:rsidRPr="00A008FC" w:rsidTr="008D455F">
        <w:trPr>
          <w:trHeight w:val="275"/>
        </w:trPr>
        <w:tc>
          <w:tcPr>
            <w:tcW w:w="3771" w:type="pct"/>
            <w:shd w:val="clear" w:color="auto" w:fill="FFFFFF" w:themeFill="background1"/>
            <w:vAlign w:val="center"/>
          </w:tcPr>
          <w:p w:rsidR="00FB7CB0" w:rsidRPr="008D455F" w:rsidRDefault="008D455F" w:rsidP="008D455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Aprendizaje S</w:t>
            </w:r>
            <w:r w:rsidRPr="00DF028D">
              <w:rPr>
                <w:b/>
                <w:lang w:val="es-ES"/>
              </w:rPr>
              <w:t>ocializado – colaborativo</w:t>
            </w:r>
            <w:r>
              <w:rPr>
                <w:b/>
                <w:lang w:val="es-ES"/>
              </w:rPr>
              <w:t xml:space="preserve">    </w:t>
            </w:r>
            <w:r w:rsidRPr="00DF028D">
              <w:rPr>
                <w:b/>
                <w:lang w:val="es-ES"/>
              </w:rPr>
              <w:t>( Trabajo en Equipo)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FB7CB0" w:rsidRPr="00A008FC" w:rsidTr="008D455F">
        <w:trPr>
          <w:trHeight w:val="266"/>
        </w:trPr>
        <w:tc>
          <w:tcPr>
            <w:tcW w:w="3771" w:type="pct"/>
            <w:shd w:val="clear" w:color="auto" w:fill="FFFFFF" w:themeFill="background1"/>
            <w:vAlign w:val="center"/>
          </w:tcPr>
          <w:p w:rsidR="00FB7CB0" w:rsidRPr="00A008FC" w:rsidRDefault="00FB7CB0" w:rsidP="00274D13">
            <w:pPr>
              <w:spacing w:line="276" w:lineRule="auto"/>
              <w:ind w:left="10" w:hanging="10"/>
              <w:rPr>
                <w:sz w:val="20"/>
                <w:szCs w:val="20"/>
              </w:rPr>
            </w:pPr>
            <w:r w:rsidRPr="00C64D57">
              <w:rPr>
                <w:b/>
                <w:sz w:val="24"/>
                <w:szCs w:val="24"/>
                <w:lang w:val="es-ES"/>
              </w:rPr>
              <w:t>Prueba final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FB7CB0" w:rsidRPr="00A008FC" w:rsidTr="008D455F">
        <w:trPr>
          <w:trHeight w:val="269"/>
        </w:trPr>
        <w:tc>
          <w:tcPr>
            <w:tcW w:w="3771" w:type="pct"/>
            <w:shd w:val="clear" w:color="auto" w:fill="FFF2CC" w:themeFill="accent4" w:themeFillTint="33"/>
            <w:vAlign w:val="bottom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1229" w:type="pct"/>
            <w:shd w:val="clear" w:color="auto" w:fill="FFF2CC" w:themeFill="accent4" w:themeFillTint="33"/>
            <w:vAlign w:val="bottom"/>
          </w:tcPr>
          <w:p w:rsidR="00FB7CB0" w:rsidRPr="00A008FC" w:rsidRDefault="00FB7CB0" w:rsidP="00274D13">
            <w:pPr>
              <w:spacing w:line="276" w:lineRule="auto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FB7CB0" w:rsidRPr="00FB7CB0" w:rsidRDefault="00FB7CB0">
      <w:pPr>
        <w:rPr>
          <w:b/>
          <w:lang w:val="es-ES"/>
        </w:rPr>
      </w:pPr>
    </w:p>
    <w:sectPr w:rsidR="00FB7CB0" w:rsidRPr="00FB7C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F3" w:rsidRDefault="00AB3DF3" w:rsidP="00A12640">
      <w:pPr>
        <w:spacing w:after="0" w:line="240" w:lineRule="auto"/>
      </w:pPr>
      <w:r>
        <w:separator/>
      </w:r>
    </w:p>
  </w:endnote>
  <w:endnote w:type="continuationSeparator" w:id="0">
    <w:p w:rsidR="00AB3DF3" w:rsidRDefault="00AB3DF3" w:rsidP="00A1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F3" w:rsidRDefault="00AB3DF3" w:rsidP="00A12640">
      <w:pPr>
        <w:spacing w:after="0" w:line="240" w:lineRule="auto"/>
      </w:pPr>
      <w:r>
        <w:separator/>
      </w:r>
    </w:p>
  </w:footnote>
  <w:footnote w:type="continuationSeparator" w:id="0">
    <w:p w:rsidR="00AB3DF3" w:rsidRDefault="00AB3DF3" w:rsidP="00A1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40" w:rsidRDefault="00A12640">
    <w:pPr>
      <w:pStyle w:val="Encabezado"/>
    </w:pPr>
    <w:r>
      <w:rPr>
        <w:noProof/>
      </w:rPr>
      <w:drawing>
        <wp:inline distT="0" distB="0" distL="0" distR="0" wp14:anchorId="48D159B2" wp14:editId="226AECD0">
          <wp:extent cx="1180214" cy="526080"/>
          <wp:effectExtent l="0" t="0" r="1270" b="7620"/>
          <wp:docPr id="2" name="Imagen 2" descr="C:\Users\Home\Downloads\WhatsApp Image 2024-05-22 at 10.10.1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me\Downloads\WhatsApp Image 2024-05-22 at 10.10.17 A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67" cy="54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10C1"/>
    <w:multiLevelType w:val="hybridMultilevel"/>
    <w:tmpl w:val="D7D6C732"/>
    <w:lvl w:ilvl="0" w:tplc="2FCE74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D7"/>
    <w:rsid w:val="002E7D0D"/>
    <w:rsid w:val="005732D7"/>
    <w:rsid w:val="008D455F"/>
    <w:rsid w:val="00A12640"/>
    <w:rsid w:val="00AB3DF3"/>
    <w:rsid w:val="00C64D57"/>
    <w:rsid w:val="00F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F2A4"/>
  <w15:chartTrackingRefBased/>
  <w15:docId w15:val="{2F6FA243-54C2-434C-BDE0-3BB9B65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1">
    <w:name w:val="TableGrid1"/>
    <w:rsid w:val="00C64D5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2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640"/>
  </w:style>
  <w:style w:type="paragraph" w:styleId="Piedepgina">
    <w:name w:val="footer"/>
    <w:basedOn w:val="Normal"/>
    <w:link w:val="PiedepginaCar"/>
    <w:uiPriority w:val="99"/>
    <w:unhideWhenUsed/>
    <w:rsid w:val="00A12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Reyes</dc:creator>
  <cp:keywords/>
  <dc:description/>
  <cp:lastModifiedBy>Mercedes Reyes</cp:lastModifiedBy>
  <cp:revision>3</cp:revision>
  <dcterms:created xsi:type="dcterms:W3CDTF">2024-08-16T00:57:00Z</dcterms:created>
  <dcterms:modified xsi:type="dcterms:W3CDTF">2024-08-16T01:27:00Z</dcterms:modified>
</cp:coreProperties>
</file>